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PLACE</w:t>
      </w:r>
      <w:r>
        <w:rPr>
          <w:rFonts w:ascii="Times New Roman" w:hAnsi="Times New Roman" w:cs="Times New Roman"/>
          <w:sz w:val="24"/>
          <w:szCs w:val="24"/>
        </w:rPr>
        <w:t xml:space="preserve">      (fl.1441)</w:t>
      </w: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1441</w:t>
      </w:r>
      <w:r>
        <w:rPr>
          <w:rFonts w:ascii="Times New Roman" w:hAnsi="Times New Roman" w:cs="Times New Roman"/>
          <w:sz w:val="24"/>
          <w:szCs w:val="24"/>
        </w:rPr>
        <w:tab/>
        <w:t>He held a messuage in Hey Street, Lavenham, Suffolk.</w:t>
      </w: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(“Sudbury Wills” I p.62)</w:t>
      </w: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80A" w:rsidRDefault="0056780A" w:rsidP="005678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80A" w:rsidRDefault="0056780A" w:rsidP="00564E3C">
      <w:pPr>
        <w:spacing w:after="0" w:line="240" w:lineRule="auto"/>
      </w:pPr>
      <w:r>
        <w:separator/>
      </w:r>
    </w:p>
  </w:endnote>
  <w:endnote w:type="continuationSeparator" w:id="0">
    <w:p w:rsidR="0056780A" w:rsidRDefault="005678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780A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80A" w:rsidRDefault="0056780A" w:rsidP="00564E3C">
      <w:pPr>
        <w:spacing w:after="0" w:line="240" w:lineRule="auto"/>
      </w:pPr>
      <w:r>
        <w:separator/>
      </w:r>
    </w:p>
  </w:footnote>
  <w:footnote w:type="continuationSeparator" w:id="0">
    <w:p w:rsidR="0056780A" w:rsidRDefault="005678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0A"/>
    <w:rsid w:val="00372DC6"/>
    <w:rsid w:val="00564E3C"/>
    <w:rsid w:val="0056780A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FC791-1832-45DB-A597-A90952D5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2015-10-16T09:09:00Z</dcterms:created>
  <dcterms:modified xsi:type="dcterms:W3CDTF">2015-10-16T09:09:00Z</dcterms:modified>
</cp:coreProperties>
</file>